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CE" w:rsidRPr="003230CE" w:rsidRDefault="003230CE" w:rsidP="003230CE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4"/>
          <w:kern w:val="36"/>
          <w:sz w:val="39"/>
          <w:szCs w:val="39"/>
          <w:lang w:eastAsia="ru-RU"/>
        </w:rPr>
      </w:pPr>
      <w:r w:rsidRPr="003230CE">
        <w:rPr>
          <w:rFonts w:ascii="Arial" w:eastAsia="Times New Roman" w:hAnsi="Arial" w:cs="Arial"/>
          <w:b/>
          <w:bCs/>
          <w:color w:val="000000"/>
          <w:spacing w:val="4"/>
          <w:kern w:val="36"/>
          <w:sz w:val="39"/>
          <w:szCs w:val="39"/>
          <w:lang w:eastAsia="ru-RU"/>
        </w:rPr>
        <w:t>Постановление Правительства Российской Федерации от 11 июня 2014 г. N 540 г. Москва "Об утверждении Положения о Всероссийском физкультурно-спортивном комплексе "Готов к труду и обороне" (ГТО)"</w:t>
      </w:r>
    </w:p>
    <w:p w:rsidR="003230CE" w:rsidRPr="003230CE" w:rsidRDefault="003230CE" w:rsidP="003230CE">
      <w:pPr>
        <w:spacing w:after="129" w:line="240" w:lineRule="auto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Дата подписания 11 июня 2014 г.</w:t>
      </w:r>
    </w:p>
    <w:p w:rsidR="003230CE" w:rsidRPr="003230CE" w:rsidRDefault="003230CE" w:rsidP="003230CE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Опубликован 18 июня 2014 г.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Во исполнение Указа 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</w:t>
      </w:r>
      <w:r w:rsidRPr="003230CE">
        <w:rPr>
          <w:rFonts w:ascii="Arial" w:eastAsia="Times New Roman" w:hAnsi="Arial" w:cs="Arial"/>
          <w:color w:val="000000"/>
          <w:spacing w:val="4"/>
          <w:sz w:val="34"/>
          <w:lang w:eastAsia="ru-RU"/>
        </w:rPr>
        <w:t> </w:t>
      </w:r>
      <w:r w:rsidRPr="003230CE">
        <w:rPr>
          <w:rFonts w:ascii="Arial" w:eastAsia="Times New Roman" w:hAnsi="Arial" w:cs="Arial"/>
          <w:b/>
          <w:bCs/>
          <w:color w:val="000000"/>
          <w:spacing w:val="4"/>
          <w:sz w:val="34"/>
          <w:szCs w:val="34"/>
          <w:lang w:eastAsia="ru-RU"/>
        </w:rPr>
        <w:t>постановляет: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1. Утвердить прилагаемое Положение о Всероссийском физкультурно-спортивном комплексе "Готов к труду и обороне" (ГТО).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b/>
          <w:bCs/>
          <w:color w:val="000000"/>
          <w:spacing w:val="4"/>
          <w:sz w:val="34"/>
          <w:szCs w:val="34"/>
          <w:lang w:eastAsia="ru-RU"/>
        </w:rPr>
        <w:t>Председатель Правительства Российской Федерации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b/>
          <w:bCs/>
          <w:color w:val="000000"/>
          <w:spacing w:val="4"/>
          <w:sz w:val="34"/>
          <w:szCs w:val="34"/>
          <w:lang w:eastAsia="ru-RU"/>
        </w:rPr>
        <w:t>Д. Медведев</w:t>
      </w:r>
    </w:p>
    <w:p w:rsidR="003230CE" w:rsidRPr="003230CE" w:rsidRDefault="003230CE" w:rsidP="003230CE">
      <w:pPr>
        <w:spacing w:line="384" w:lineRule="atLeast"/>
        <w:textAlignment w:val="top"/>
        <w:rPr>
          <w:rFonts w:ascii="Arial" w:eastAsia="Times New Roman" w:hAnsi="Arial" w:cs="Arial"/>
          <w:b/>
          <w:bCs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b/>
          <w:bCs/>
          <w:color w:val="000000"/>
          <w:spacing w:val="4"/>
          <w:sz w:val="34"/>
          <w:szCs w:val="34"/>
          <w:lang w:eastAsia="ru-RU"/>
        </w:rPr>
        <w:t>Положение о Всероссийском физкультурно-спортивном комплексе "Готов к труду и обороне" (ГТО)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b/>
          <w:bCs/>
          <w:color w:val="000000"/>
          <w:spacing w:val="4"/>
          <w:sz w:val="34"/>
          <w:szCs w:val="34"/>
          <w:lang w:eastAsia="ru-RU"/>
        </w:rPr>
        <w:lastRenderedPageBreak/>
        <w:t>I. Общие положения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(далее - нормативы).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4. Всероссийский физкультурно-спортивный комплекс основывается на следующих принципах: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а) добровольность и доступность;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б) оздоровительная и личностно ориентированная направленность;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lastRenderedPageBreak/>
        <w:t>в) обязательность медицинского контроля;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г) учет региональных особенностей и национальных традиций.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b/>
          <w:bCs/>
          <w:color w:val="000000"/>
          <w:spacing w:val="4"/>
          <w:sz w:val="34"/>
          <w:szCs w:val="34"/>
          <w:lang w:eastAsia="ru-RU"/>
        </w:rPr>
        <w:t>II. Цели и задачи Всероссийского физкультурно-спортивного комплекса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6. Задачами Всероссийского физкультурно-спортивного комплекса являются: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б) повышение уровня физической подготовленности и продолжительности жизни граждан Российской Федерации;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 xml:space="preserve">г) повышение общего уровня знаний населения о средствах, методах и формах организации самостоятельных занятий, в том числе с </w:t>
      </w: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lastRenderedPageBreak/>
        <w:t>использованием современных информационных технологий;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proofErr w:type="spellStart"/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д</w:t>
      </w:r>
      <w:proofErr w:type="spellEnd"/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b/>
          <w:bCs/>
          <w:color w:val="000000"/>
          <w:spacing w:val="4"/>
          <w:sz w:val="34"/>
          <w:szCs w:val="34"/>
          <w:lang w:eastAsia="ru-RU"/>
        </w:rPr>
        <w:t>III. Структура и содержание Всероссийского физкультурно-спортивного комплекса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первая ступень - от 6 до 8 лет;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вторая ступень - от 9 до 10 лет;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третья ступень - от 11 до 12 лет;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четвертая ступень - от 13 до 15 лет;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пятая ступень - от 16 до 17 лет;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шестая ступень - от 18 до 29 лет;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седьмая ступень - от 30 до 39 лет;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восьмая ступень - от 40 до 49 лет;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девятая ступень - от 50 до 59 лет;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десятая ступень - от 60 до 69 лет;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lastRenderedPageBreak/>
        <w:t>одиннадцатая ступень - от 70 лет и старше.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а) виды испытаний (тесты) и нормативы;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б) требования к оценке уровня знаний и умений в области физической культуры и спорта;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в)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9. Виды испытаний (тесты) и нормативы включают в себя: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lastRenderedPageBreak/>
        <w:t>10. Виды испытаний (тесты) подразделяются на обязательные испытания (тесты) и испытания по выбору.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 xml:space="preserve">11. Обязательные испытания (тесты)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на</w:t>
      </w:r>
      <w:proofErr w:type="gramEnd"/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: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а) испытания (тесты) по определению уровня развития скоростных возможностей;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б) испытания (тесты) по определению уровня развития выносливости;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в) испытания (тесты) по определению уровня развития силы;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г) испытания (тесты) по определению уровня развития гибкости.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 xml:space="preserve">12. Испытания (тесты) по выбору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на</w:t>
      </w:r>
      <w:proofErr w:type="gramEnd"/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: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а) испытания (тесты) по определению уровня развития скоростно-силовых возможностей;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б) испытания (тесты) по определению уровня развития координационных способностей;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в) испытания (тесты) по определению уровня овладения прикладными навыками.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 xml:space="preserve">13. Лица, выполнившие нормативы, овладевшие знаниями и умениями определенных ступеней Всероссийского физкультурно-спортивного комплекса, </w:t>
      </w: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lastRenderedPageBreak/>
        <w:t>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15.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б) гигиена занятий физической культурой;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г) основы методики самостоятельных занятий;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proofErr w:type="spellStart"/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д</w:t>
      </w:r>
      <w:proofErr w:type="spellEnd"/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) основы истории развития физической культуры и спорта;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lastRenderedPageBreak/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18. Порядок организации и проведения тестирования населения утверждается Министерством спорта Российской Федерации.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 xml:space="preserve"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</w:t>
      </w: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lastRenderedPageBreak/>
        <w:t>подведомственных ему образовательных учреждениях, и соответствующего гражданского персонала.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b/>
          <w:bCs/>
          <w:color w:val="000000"/>
          <w:spacing w:val="4"/>
          <w:sz w:val="34"/>
          <w:szCs w:val="34"/>
          <w:lang w:eastAsia="ru-RU"/>
        </w:rPr>
        <w:t>IV. Организация работы по введению и реализации Всероссийского физкультурно-спортивного комплекса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 xml:space="preserve">22. </w:t>
      </w:r>
      <w:proofErr w:type="gramStart"/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 xml:space="preserve"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</w:t>
      </w: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lastRenderedPageBreak/>
        <w:t>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  <w:proofErr w:type="gramEnd"/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lastRenderedPageBreak/>
        <w:t xml:space="preserve">26. </w:t>
      </w:r>
      <w:proofErr w:type="gramStart"/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  <w:proofErr w:type="gramEnd"/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 xml:space="preserve">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 xml:space="preserve">27. </w:t>
      </w:r>
      <w:proofErr w:type="gramStart"/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  <w:proofErr w:type="gramEnd"/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lastRenderedPageBreak/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3230CE" w:rsidRPr="003230CE" w:rsidRDefault="003230CE" w:rsidP="003230CE">
      <w:pPr>
        <w:spacing w:after="430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</w:pPr>
      <w:r w:rsidRPr="003230CE">
        <w:rPr>
          <w:rFonts w:ascii="Arial" w:eastAsia="Times New Roman" w:hAnsi="Arial" w:cs="Arial"/>
          <w:color w:val="000000"/>
          <w:spacing w:val="4"/>
          <w:sz w:val="34"/>
          <w:szCs w:val="34"/>
          <w:lang w:eastAsia="ru-RU"/>
        </w:rPr>
        <w:t>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28153B" w:rsidRDefault="0028153B"/>
    <w:sectPr w:rsidR="0028153B" w:rsidSect="0028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230CE"/>
    <w:rsid w:val="0028153B"/>
    <w:rsid w:val="0032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3B"/>
  </w:style>
  <w:style w:type="paragraph" w:styleId="1">
    <w:name w:val="heading 1"/>
    <w:basedOn w:val="a"/>
    <w:link w:val="10"/>
    <w:uiPriority w:val="9"/>
    <w:qFormat/>
    <w:rsid w:val="00323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8089">
          <w:marLeft w:val="0"/>
          <w:marRight w:val="0"/>
          <w:marTop w:val="537"/>
          <w:marBottom w:val="4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0536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3787">
                  <w:marLeft w:val="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87391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62869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1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9599">
                  <w:marLeft w:val="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2040</Words>
  <Characters>11634</Characters>
  <Application>Microsoft Office Word</Application>
  <DocSecurity>0</DocSecurity>
  <Lines>96</Lines>
  <Paragraphs>27</Paragraphs>
  <ScaleCrop>false</ScaleCrop>
  <Company>Microsoft Corporation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2016-09-24T18:50:00Z</dcterms:created>
  <dcterms:modified xsi:type="dcterms:W3CDTF">2016-09-24T18:51:00Z</dcterms:modified>
</cp:coreProperties>
</file>